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592" w:rsidRPr="00662592" w:rsidRDefault="00662592" w:rsidP="00662592">
      <w:pPr>
        <w:spacing w:after="0" w:line="240" w:lineRule="auto"/>
        <w:jc w:val="center"/>
        <w:rPr>
          <w:rFonts w:ascii="&amp;quot" w:eastAsia="Times New Roman" w:hAnsi="&amp;quot" w:cs="Times New Roman"/>
          <w:color w:val="FFFFFF"/>
          <w:sz w:val="18"/>
          <w:szCs w:val="18"/>
          <w:lang w:eastAsia="ru-RU"/>
        </w:rPr>
      </w:pPr>
      <w:r w:rsidRPr="00662592">
        <w:rPr>
          <w:rFonts w:ascii="Times New Roman" w:eastAsia="Times New Roman" w:hAnsi="Times New Roman" w:cs="Times New Roman"/>
          <w:b/>
          <w:bCs/>
          <w:i/>
          <w:iCs/>
          <w:color w:val="333333"/>
          <w:sz w:val="44"/>
          <w:szCs w:val="44"/>
          <w:lang w:eastAsia="ru-RU"/>
        </w:rPr>
        <w:t>Консультация для родителей на тему: «Профилактика гриппа у детей».</w:t>
      </w: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 w:rsidRPr="00662592">
        <w:rPr>
          <w:rFonts w:ascii="&amp;quot" w:eastAsia="Times New Roman" w:hAnsi="&amp;quot" w:cs="Times New Roman"/>
          <w:color w:val="333333"/>
          <w:sz w:val="21"/>
          <w:szCs w:val="21"/>
          <w:lang w:eastAsia="ru-RU"/>
        </w:rPr>
        <w:t> </w:t>
      </w:r>
    </w:p>
    <w:p w:rsidR="00662592" w:rsidRDefault="00662592" w:rsidP="006625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 w:eastAsia="ru-RU"/>
        </w:rPr>
      </w:pPr>
      <w:r w:rsidRPr="00662592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t>Как будет протекать болезнь у ребенка, предугадать никогда нельзя. Поэтому лучше принять меры профилактики гриппа у детей, чтобы постараться и вовсе обезопасить его от заражения.</w:t>
      </w:r>
      <w:r w:rsidRPr="006625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 w:eastAsia="ru-RU"/>
        </w:rPr>
        <w:t xml:space="preserve">        </w:t>
      </w: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 w:eastAsia="ru-RU"/>
        </w:rPr>
        <w:t xml:space="preserve">          </w:t>
      </w:r>
      <w:r w:rsidRPr="0066259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409F6DA" wp14:editId="32C3CEA2">
            <wp:extent cx="4512974" cy="3305175"/>
            <wp:effectExtent l="0" t="0" r="1905" b="0"/>
            <wp:docPr id="1" name="Рисунок 1" descr="http://top-bal.ru/pars_docs/refs/84/83939/83939_html_m2bdcda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op-bal.ru/pars_docs/refs/84/83939/83939_html_m2bdcdac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411" cy="3312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 w:rsidRPr="00662592">
        <w:rPr>
          <w:rFonts w:ascii="&amp;quot" w:eastAsia="Times New Roman" w:hAnsi="&amp;quot" w:cs="Times New Roman"/>
          <w:color w:val="333333"/>
          <w:sz w:val="21"/>
          <w:szCs w:val="21"/>
          <w:lang w:eastAsia="ru-RU"/>
        </w:rPr>
        <w:t> </w:t>
      </w:r>
    </w:p>
    <w:p w:rsidR="00662592" w:rsidRPr="00662592" w:rsidRDefault="00662592" w:rsidP="00662592">
      <w:pPr>
        <w:spacing w:after="0" w:line="240" w:lineRule="auto"/>
        <w:ind w:firstLine="709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Желание любого родителя — уберечь своего ребенка от всех существующих в мире невзгод и болезней. Профилактика гриппа у детей — это важное и обязательное сезонное мероприятие, с помощью которого вы сможете защитить здоровье ваших детей от опасного вируса.</w:t>
      </w: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b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>Неспецифические меры профилактика гриппа у детей:</w:t>
      </w:r>
    </w:p>
    <w:p w:rsidR="00662592" w:rsidRPr="00662592" w:rsidRDefault="00662592" w:rsidP="00662592">
      <w:pPr>
        <w:tabs>
          <w:tab w:val="left" w:pos="284"/>
        </w:tabs>
        <w:spacing w:after="0" w:line="294" w:lineRule="atLeast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1. 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Основной неспецифической мерой по профилактике гриппа у детей является личная гигиена. Некоторым из них следует обучать этим правилам ребенка с младшего возраста — например, часто мыть руки, особенно перед едой. Напоминайте ребенку, чтобы он не прикасался руками к лицу в публичных местах — на поручнях, столах и других предметах может оставаться слюна больного человека. Ребенку достаточно схватиться за поручень в автобусе, а затем положить палец в рот — как микробам уже «открыт доступ» в его организм.</w:t>
      </w:r>
    </w:p>
    <w:p w:rsidR="00662592" w:rsidRPr="00662592" w:rsidRDefault="00662592" w:rsidP="00662592">
      <w:pPr>
        <w:spacing w:after="0" w:line="294" w:lineRule="atLeast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2. 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Часто родители боятся «застудить» ребенка, поэтому весь отопительный сезон форточки и окна в доме закрыты и заклеены и помещения не проветриваются. Сухой и теплый воздух прекрасно способствует распространению вируса. Лучше одевать ребенка потеплее, но проветривать комнату, в которой он находится, хотя бы пару раз в день.</w:t>
      </w:r>
    </w:p>
    <w:p w:rsidR="00662592" w:rsidRPr="00662592" w:rsidRDefault="00662592" w:rsidP="00662592">
      <w:pPr>
        <w:spacing w:after="0" w:line="294" w:lineRule="atLeast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3. 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Если в доме появляется больной человек, его следует изолировать от ребенка, надеть маску, выделить отдельный комплекс посуды.</w:t>
      </w:r>
    </w:p>
    <w:p w:rsidR="00662592" w:rsidRPr="00662592" w:rsidRDefault="00662592" w:rsidP="00662592">
      <w:pPr>
        <w:spacing w:after="0" w:line="294" w:lineRule="atLeast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>4. 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Лучшая профилактика гриппа у детей — это здоровый образ жизни. Регулярный сон, прогулки на свежем воздухе, сбалансированное питание, отсутствие стрессов — все это укрепит сопротивляемость малыша болезням.</w:t>
      </w:r>
    </w:p>
    <w:p w:rsidR="00662592" w:rsidRPr="00662592" w:rsidRDefault="00662592" w:rsidP="00662592">
      <w:pPr>
        <w:spacing w:after="0" w:line="294" w:lineRule="atLeast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</w:p>
    <w:p w:rsid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>Специфическая профилактика гриппа у детей.</w:t>
      </w: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</w:p>
    <w:p w:rsidR="00662592" w:rsidRPr="00662592" w:rsidRDefault="00662592" w:rsidP="00662592">
      <w:pPr>
        <w:spacing w:after="0" w:line="294" w:lineRule="atLeast"/>
        <w:jc w:val="center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 w:rsidRPr="00662592">
        <w:rPr>
          <w:rFonts w:ascii="&amp;quot" w:eastAsia="Times New Roman" w:hAnsi="&amp;quot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0D4FC165" wp14:editId="3BB0F0F8">
            <wp:extent cx="4358481" cy="2895600"/>
            <wp:effectExtent l="0" t="0" r="4445" b="0"/>
            <wp:docPr id="2" name="Рисунок 2" descr="http://www.happy-giraffe.ru/upload/userfiles/images/2011/12/12/106_344736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appy-giraffe.ru/upload/userfiles/images/2011/12/12/106_344736_m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040" cy="2899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 w:rsidRPr="00662592"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  <w:br/>
      </w:r>
    </w:p>
    <w:p w:rsidR="00662592" w:rsidRPr="00662592" w:rsidRDefault="00662592" w:rsidP="00662592">
      <w:pPr>
        <w:spacing w:after="0" w:line="294" w:lineRule="atLeast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1. 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Вакцинация: прививка от гриппа снижает вероятность заболевания среди детей на 60-90 процентов. Проводить вакцинацию можно от полугода.</w:t>
      </w:r>
    </w:p>
    <w:p w:rsidR="00662592" w:rsidRPr="00662592" w:rsidRDefault="00662592" w:rsidP="00662592">
      <w:pPr>
        <w:spacing w:after="0" w:line="294" w:lineRule="atLeast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2. 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Иммуномодуляторы: различные иммуно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val="tt-RU" w:eastAsia="ru-RU"/>
        </w:rPr>
        <w:t xml:space="preserve"> 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- и биостимуляторы влияют на иммунную систему и усиливают ее защитные свойства. Существует ряд мнений, что активное использование иммуномодулирующих средств может ослабить естественный иммунитет организма. В то же время в качестве поддерживающей терапии рекомендуется применение препаратов на основе эхинацеи, лимонника китайского, элеутерококка, радиолы розовой и др. Вопреки распространенному мифу, </w:t>
      </w:r>
      <w:hyperlink r:id="rId7" w:history="1">
        <w:r w:rsidRPr="00662592">
          <w:rPr>
            <w:rFonts w:ascii="Times New Roman" w:eastAsia="Times New Roman" w:hAnsi="Times New Roman" w:cs="Times New Roman"/>
            <w:iCs/>
            <w:color w:val="009FD9"/>
            <w:sz w:val="28"/>
            <w:szCs w:val="28"/>
            <w:lang w:eastAsia="ru-RU"/>
          </w:rPr>
          <w:t>витамин</w:t>
        </w:r>
      </w:hyperlink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iCs/>
          <w:color w:val="333333"/>
          <w:sz w:val="28"/>
          <w:szCs w:val="28"/>
          <w:lang w:val="tt-RU" w:eastAsia="ru-RU"/>
        </w:rPr>
        <w:t>“С”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не играет никакой роли в профилактике гриппа.</w:t>
      </w:r>
    </w:p>
    <w:p w:rsidR="00662592" w:rsidRPr="00662592" w:rsidRDefault="00662592" w:rsidP="00662592">
      <w:pPr>
        <w:spacing w:after="0" w:line="294" w:lineRule="atLeast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3.  Фитонциды. От гриппа может защитить природная дезинфекция — такими свойствами обладают некоторых растения (в основном, хвойные — например, эфирные масла можжевельника, пихты, эвкалипта), а также продукты, содержащие фитонциды (чеснок, лук).</w:t>
      </w:r>
    </w:p>
    <w:p w:rsidR="00662592" w:rsidRDefault="00662592" w:rsidP="00662592">
      <w:pPr>
        <w:spacing w:after="0" w:line="294" w:lineRule="atLeast"/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</w:pP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 w:rsidRPr="00662592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>Профилактика гриппа у детей не требует каких-либо тяжелых или очень затратных мероприятий, так как, по сути, включает в себя вакцинацию, соблюдение правил общей гигиены и здоровый образ жизни. А окупается</w:t>
      </w:r>
      <w:r w:rsidRPr="00662592">
        <w:rPr>
          <w:rFonts w:ascii="Times New Roman" w:eastAsia="Times New Roman" w:hAnsi="Times New Roman" w:cs="Times New Roman"/>
          <w:b/>
          <w:bCs/>
          <w:i/>
          <w:iCs/>
          <w:color w:val="333333"/>
          <w:sz w:val="44"/>
          <w:szCs w:val="44"/>
          <w:lang w:eastAsia="ru-RU"/>
        </w:rPr>
        <w:t xml:space="preserve"> </w:t>
      </w:r>
      <w:r w:rsidRPr="00662592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>она самым важным, что только может быть — здоровьем ваших детей.</w:t>
      </w:r>
    </w:p>
    <w:p w:rsidR="00662592" w:rsidRPr="00662592" w:rsidRDefault="00662592" w:rsidP="00662592">
      <w:pPr>
        <w:spacing w:after="0" w:line="240" w:lineRule="auto"/>
        <w:ind w:firstLine="709"/>
        <w:jc w:val="both"/>
        <w:rPr>
          <w:rFonts w:ascii="&amp;quot" w:eastAsia="Times New Roman" w:hAnsi="&amp;quot" w:cs="Times New Roman"/>
          <w:b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Заболеваемость гриппом и ОРВИ среди детей ежегодно</w:t>
      </w:r>
      <w:r>
        <w:rPr>
          <w:rFonts w:ascii="&amp;quot" w:eastAsia="Times New Roman" w:hAnsi="&amp;quot" w:cs="Times New Roman"/>
          <w:b/>
          <w:color w:val="000000"/>
          <w:sz w:val="28"/>
          <w:szCs w:val="28"/>
          <w:lang w:eastAsia="ru-RU"/>
        </w:rPr>
        <w:t xml:space="preserve"> 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 4-5 раз выше, чем среди взрослых. Это объясняется возрастным несовершенством иммунных и анатомо-физиологических механизмов, обеспечивающих защиту детского организма. Пока они не сформированы, ребенок чутко реагирует на </w:t>
      </w: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lastRenderedPageBreak/>
        <w:t>вирусы и инфекции. По наблюдениям врачей, дети болеют ОРВИ и гриппом от 6 до 10 раз в год. При этом, у детей от рождения до 5 лет ОРВИ и грипп протекают наиболее тяжело, с риском возникновения осложнений.</w:t>
      </w:r>
    </w:p>
    <w:p w:rsidR="00662592" w:rsidRPr="00662592" w:rsidRDefault="00662592" w:rsidP="00662592">
      <w:pPr>
        <w:spacing w:after="0" w:line="240" w:lineRule="auto"/>
        <w:ind w:firstLine="709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Наиболее велик риск заражения простудными заболеваниями у детей, посещающих дошкольные учреждения и школы: в больших коллективах инфекции распространяются очень быстро. Переносчиками ОРВИ и гриппа могут стать и члены семьи. К профилактике гриппа у детей надо подходить очень серьезно.</w:t>
      </w:r>
    </w:p>
    <w:p w:rsidR="00662592" w:rsidRDefault="00662592" w:rsidP="00662592">
      <w:pPr>
        <w:spacing w:after="0" w:line="294" w:lineRule="atLeast"/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</w:pP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b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b/>
          <w:bCs/>
          <w:iCs/>
          <w:color w:val="333333"/>
          <w:sz w:val="28"/>
          <w:szCs w:val="28"/>
          <w:lang w:eastAsia="ru-RU"/>
        </w:rPr>
        <w:t>Профилактика гриппа: как защитить ребенка от вирусов?</w:t>
      </w:r>
    </w:p>
    <w:p w:rsidR="00662592" w:rsidRPr="00662592" w:rsidRDefault="00662592" w:rsidP="00662592">
      <w:pPr>
        <w:spacing w:after="0" w:line="240" w:lineRule="auto"/>
        <w:ind w:firstLine="709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Во </w:t>
      </w:r>
      <w:proofErr w:type="gramStart"/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избежание  инфицирования</w:t>
      </w:r>
      <w:proofErr w:type="gramEnd"/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 xml:space="preserve"> внутри семьи, всем ее членам рекомендуется проводить как специфическую (вакцинация), так и неспецифическую профилактику гриппа и ОРВИ.</w:t>
      </w:r>
    </w:p>
    <w:p w:rsidR="00662592" w:rsidRPr="00662592" w:rsidRDefault="00662592" w:rsidP="00662592">
      <w:pPr>
        <w:pStyle w:val="a3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Вакцинация. Раз в год, осенью, всей семье рекомендуется сделать прививку против гриппа. При выборе вакцины врачи будут учитывать возраст прививаемых и противопоказания к применению. Для вакцинации людей с аллергическими реакциями или наличием хронических заболеваний используются специальные методики. Эффективность вакцинации у детей составляет 70-100%.</w:t>
      </w:r>
    </w:p>
    <w:p w:rsidR="00662592" w:rsidRPr="00662592" w:rsidRDefault="00662592" w:rsidP="00662592">
      <w:pPr>
        <w:pStyle w:val="a3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Профилактика при помощи лекарственных препаратов. Вакцинация не решает проблемы предупреждения всего разнообразия респираторных вирусных инфекций. Ее можно дополнить и средствами неспецифической профилактики - принимать по профилактической схеме лекарства от простуды и гриппа. Главное требование к таким препаратам - хорошая переносимость и минимальное количество противопоказаний.</w:t>
      </w:r>
    </w:p>
    <w:p w:rsidR="00662592" w:rsidRPr="00662592" w:rsidRDefault="00662592" w:rsidP="00662592">
      <w:pPr>
        <w:spacing w:after="0" w:line="294" w:lineRule="atLeast"/>
        <w:jc w:val="center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 w:rsidRPr="00662592">
        <w:rPr>
          <w:rFonts w:ascii="&amp;quot" w:eastAsia="Times New Roman" w:hAnsi="&amp;quot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47BAFC02" wp14:editId="334A0118">
            <wp:extent cx="3286125" cy="2581275"/>
            <wp:effectExtent l="0" t="0" r="9525" b="9525"/>
            <wp:docPr id="3" name="Рисунок 3" descr="http://prostudu-lechim.ru/wp-content/uploads/2015/2/virusnyj-nasmork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rostudu-lechim.ru/wp-content/uploads/2015/2/virusnyj-nasmork-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592" w:rsidRPr="00662592" w:rsidRDefault="00662592" w:rsidP="00662592">
      <w:pPr>
        <w:pStyle w:val="a3"/>
        <w:numPr>
          <w:ilvl w:val="0"/>
          <w:numId w:val="6"/>
        </w:numPr>
        <w:spacing w:after="0" w:line="294" w:lineRule="atLeast"/>
        <w:ind w:left="426" w:hanging="426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Витаминная профилактика гриппа и у детей, и у взрослых повышает устойчивость организма к инфицированию респираторными вирусами. Детям и взрослым рекомендовано принимать курсы поливитаминов не реже 2 раз в год (например, весной и осенью). Приобретая витаминно-минеральные комплексы убедитесь, что они не вызывают аллергических реакций и рекомендованы НИИ питания РАМН.</w:t>
      </w:r>
    </w:p>
    <w:p w:rsidR="00662592" w:rsidRPr="00662592" w:rsidRDefault="00662592" w:rsidP="00662592">
      <w:pPr>
        <w:pStyle w:val="a3"/>
        <w:numPr>
          <w:ilvl w:val="0"/>
          <w:numId w:val="6"/>
        </w:numPr>
        <w:spacing w:after="0" w:line="294" w:lineRule="atLeast"/>
        <w:ind w:left="426" w:hanging="426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u w:val="single"/>
          <w:lang w:eastAsia="ru-RU"/>
        </w:rPr>
        <w:lastRenderedPageBreak/>
        <w:t>Противостоять неблагоприятным воздействиям окружающей среды, в том числе и вирусам, помогает соблюдение правил гигиены и активный, рационально организованный образ жизни, а именно:</w:t>
      </w:r>
    </w:p>
    <w:p w:rsidR="00662592" w:rsidRPr="00662592" w:rsidRDefault="00662592" w:rsidP="00662592">
      <w:pPr>
        <w:pStyle w:val="a3"/>
        <w:numPr>
          <w:ilvl w:val="0"/>
          <w:numId w:val="6"/>
        </w:numPr>
        <w:spacing w:after="0" w:line="294" w:lineRule="atLeast"/>
        <w:ind w:left="426" w:hanging="426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Поддержание гигиены кожи и слизистых верхних дыхательных путей (полоскание горла, промывание носа, частое мытье рук с мылом и регулярные водные процедуры)</w:t>
      </w:r>
    </w:p>
    <w:p w:rsidR="00662592" w:rsidRPr="00662592" w:rsidRDefault="00662592" w:rsidP="00662592">
      <w:pPr>
        <w:pStyle w:val="a3"/>
        <w:numPr>
          <w:ilvl w:val="0"/>
          <w:numId w:val="6"/>
        </w:numPr>
        <w:spacing w:after="0" w:line="294" w:lineRule="atLeast"/>
        <w:ind w:left="426" w:hanging="426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Соблюдение гигиены жилища (регулярные проветривания, поддержание температуры в пределах 20-24С и влажности 30-35%)</w:t>
      </w:r>
    </w:p>
    <w:p w:rsidR="00662592" w:rsidRPr="00662592" w:rsidRDefault="00662592" w:rsidP="00662592">
      <w:pPr>
        <w:pStyle w:val="a3"/>
        <w:numPr>
          <w:ilvl w:val="0"/>
          <w:numId w:val="6"/>
        </w:numPr>
        <w:spacing w:after="0" w:line="294" w:lineRule="atLeast"/>
        <w:ind w:left="426" w:hanging="426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Полноценное сбалансированное питание, включающее достаточно овощей и фруктов, а также продуктов, обогащенных бифидобактериями.</w:t>
      </w:r>
    </w:p>
    <w:p w:rsidR="00662592" w:rsidRPr="00662592" w:rsidRDefault="00662592" w:rsidP="00662592">
      <w:pPr>
        <w:pStyle w:val="a3"/>
        <w:numPr>
          <w:ilvl w:val="0"/>
          <w:numId w:val="6"/>
        </w:numPr>
        <w:spacing w:after="0" w:line="294" w:lineRule="atLeast"/>
        <w:ind w:left="426" w:hanging="426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Систематическая физическая активность на воздухе или в проветренном помещении.</w:t>
      </w:r>
    </w:p>
    <w:p w:rsidR="00662592" w:rsidRPr="00662592" w:rsidRDefault="00662592" w:rsidP="00662592">
      <w:pPr>
        <w:pStyle w:val="a3"/>
        <w:numPr>
          <w:ilvl w:val="0"/>
          <w:numId w:val="6"/>
        </w:numPr>
        <w:spacing w:after="0" w:line="294" w:lineRule="atLeast"/>
        <w:ind w:left="426" w:hanging="426"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Оптимальный режим труда и отдыха</w:t>
      </w:r>
    </w:p>
    <w:p w:rsidR="00662592" w:rsidRPr="00662592" w:rsidRDefault="00662592" w:rsidP="00662592">
      <w:pPr>
        <w:spacing w:after="0" w:line="294" w:lineRule="atLeast"/>
        <w:jc w:val="both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 w:rsidRPr="00662592"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  <w:br/>
      </w:r>
    </w:p>
    <w:p w:rsidR="00662592" w:rsidRPr="00662592" w:rsidRDefault="00662592" w:rsidP="00662592">
      <w:pPr>
        <w:spacing w:after="0" w:line="294" w:lineRule="atLeast"/>
        <w:jc w:val="center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Если ребенок заболел:</w:t>
      </w: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662592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Не надейтесь на собственные силы - это опасно для здоровья и жизни ребенка. Вызывайте врача - только он может поставить верный диагноз и назначить эффективный курс лечения.</w:t>
      </w:r>
      <w:bookmarkStart w:id="0" w:name="_GoBack"/>
      <w:bookmarkEnd w:id="0"/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  <w:t xml:space="preserve">                  </w:t>
      </w:r>
      <w:r w:rsidRPr="00662592">
        <w:rPr>
          <w:rFonts w:ascii="&amp;quot" w:eastAsia="Times New Roman" w:hAnsi="&amp;quot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1316041D" wp14:editId="4EA89A9C">
            <wp:extent cx="4733756" cy="3738245"/>
            <wp:effectExtent l="0" t="0" r="0" b="0"/>
            <wp:docPr id="4" name="Рисунок 4" descr="http://skachate.ru/pars_docs/refs/60/59196/59196_html_m625672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kachate.ru/pars_docs/refs/60/59196/59196_html_m625672e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642" cy="374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2592"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  <w:br/>
      </w: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</w:p>
    <w:p w:rsidR="00662592" w:rsidRPr="00662592" w:rsidRDefault="00662592" w:rsidP="00662592">
      <w:pPr>
        <w:spacing w:after="0"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 w:rsidRPr="00662592"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  <w:br/>
      </w:r>
    </w:p>
    <w:p w:rsidR="00662592" w:rsidRPr="00662592" w:rsidRDefault="00662592" w:rsidP="00662592">
      <w:pPr>
        <w:spacing w:line="294" w:lineRule="atLeast"/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</w:pPr>
      <w:r w:rsidRPr="00662592">
        <w:rPr>
          <w:rFonts w:ascii="&amp;quot" w:eastAsia="Times New Roman" w:hAnsi="&amp;quot" w:cs="Times New Roman"/>
          <w:color w:val="000000"/>
          <w:sz w:val="21"/>
          <w:szCs w:val="21"/>
          <w:lang w:eastAsia="ru-RU"/>
        </w:rPr>
        <w:br/>
      </w:r>
    </w:p>
    <w:p w:rsidR="00B40A1A" w:rsidRDefault="00B40A1A"/>
    <w:sectPr w:rsidR="00B40A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E06514"/>
    <w:multiLevelType w:val="hybridMultilevel"/>
    <w:tmpl w:val="111805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2B2255"/>
    <w:multiLevelType w:val="hybridMultilevel"/>
    <w:tmpl w:val="93162C50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color w:val="333333"/>
      </w:rPr>
    </w:lvl>
    <w:lvl w:ilvl="1" w:tplc="46FEE368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  <w:color w:val="333333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777E2A"/>
    <w:multiLevelType w:val="hybridMultilevel"/>
    <w:tmpl w:val="EFF8C13A"/>
    <w:lvl w:ilvl="0" w:tplc="357ADFDE">
      <w:numFmt w:val="bullet"/>
      <w:lvlText w:val="·"/>
      <w:lvlJc w:val="left"/>
      <w:pPr>
        <w:ind w:left="1069" w:hanging="360"/>
      </w:pPr>
      <w:rPr>
        <w:rFonts w:ascii="Times New Roman" w:eastAsia="Times New Roman" w:hAnsi="Times New Roman" w:cs="Times New Roman" w:hint="default"/>
        <w:color w:val="333333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47461E"/>
    <w:multiLevelType w:val="hybridMultilevel"/>
    <w:tmpl w:val="807CAA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CDF1EFC"/>
    <w:multiLevelType w:val="hybridMultilevel"/>
    <w:tmpl w:val="F72C01BE"/>
    <w:lvl w:ilvl="0" w:tplc="357ADFDE">
      <w:numFmt w:val="bullet"/>
      <w:lvlText w:val="·"/>
      <w:lvlJc w:val="left"/>
      <w:pPr>
        <w:ind w:left="1069" w:hanging="360"/>
      </w:pPr>
      <w:rPr>
        <w:rFonts w:ascii="Times New Roman" w:eastAsia="Times New Roman" w:hAnsi="Times New Roman" w:cs="Times New Roman" w:hint="default"/>
        <w:color w:val="333333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654D058E"/>
    <w:multiLevelType w:val="hybridMultilevel"/>
    <w:tmpl w:val="9EBAC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592"/>
    <w:rsid w:val="00662592"/>
    <w:rsid w:val="00B40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EFCF27-ACE0-49CA-8E88-835849016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5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82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7430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61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8254">
                      <w:marLeft w:val="0"/>
                      <w:marRight w:val="162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83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2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5991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81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33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://infourok.ru/go.html?href=http%3A%2F%2Fapteka-ifk.ru%2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899</Words>
  <Characters>5130</Characters>
  <Application>Microsoft Office Word</Application>
  <DocSecurity>0</DocSecurity>
  <Lines>42</Lines>
  <Paragraphs>12</Paragraphs>
  <ScaleCrop>false</ScaleCrop>
  <Company/>
  <LinksUpToDate>false</LinksUpToDate>
  <CharactersWithSpaces>6017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2019-02-18T14:17:00Z</dcterms:created>
  <dcterms:modified xsi:type="dcterms:W3CDTF">2019-02-18T14:28:00Z</dcterms:modified>
</cp:coreProperties>
</file>